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F8BD4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66F429D7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8247C7A" wp14:editId="7AC80B64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769E892" wp14:editId="650C22F2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3FF6178A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5EF1DB54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F780951" w14:textId="77777777" w:rsidR="004A7722" w:rsidRDefault="00B30FCB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3B0A6688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90C3DD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4A414303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05ADDB38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79BFB2F4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70581A" w:rsidRPr="00B41ECB" w14:paraId="46F247E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44B4940B" w14:textId="77777777" w:rsidR="0070581A" w:rsidRPr="00736985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Türkistan Hanlıkları</w:t>
            </w:r>
          </w:p>
        </w:tc>
        <w:tc>
          <w:tcPr>
            <w:tcW w:w="3118" w:type="dxa"/>
            <w:vAlign w:val="center"/>
          </w:tcPr>
          <w:p w14:paraId="5EA04E8C" w14:textId="77777777" w:rsidR="0070581A" w:rsidRPr="00736985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BDF443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30C65FF7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2D508BC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060F182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C1F49B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275CDE3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7E51F84B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455C5B1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031FBC2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381F77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5C004FA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12FC90F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BB9450D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29AF47AA" w14:textId="77777777" w:rsidR="00FD5CE3" w:rsidRPr="00B41ECB" w:rsidRDefault="00551C1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5" w:type="dxa"/>
            <w:vAlign w:val="center"/>
          </w:tcPr>
          <w:p w14:paraId="445D0652" w14:textId="77777777" w:rsidR="00FD5CE3" w:rsidRPr="00B41ECB" w:rsidRDefault="0070581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FC84F28" w14:textId="77777777" w:rsidR="00FD5CE3" w:rsidRPr="00B41ECB" w:rsidRDefault="0070581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291836F" w14:textId="77777777" w:rsidR="00FD5CE3" w:rsidRPr="00B41ECB" w:rsidRDefault="0070581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36BDAE5" w14:textId="7D341706" w:rsidR="00FD5CE3" w:rsidRPr="00B41ECB" w:rsidRDefault="00B70E7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0D9B0DF8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3E21E82D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0739B85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63ED2A4E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35D4DC4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213E9D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10FE8040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0E8AD1F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7EA6E6B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6951357E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1C7CE50E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7E6C0114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07268E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102F63E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51748D1" w14:textId="18160AC6" w:rsidR="0075594A" w:rsidRPr="005F18AF" w:rsidRDefault="003B499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6B7E0C1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77474525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5DA3E9EF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4526C9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91C8C8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35BF7F6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04348831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6E597B11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79D32F0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0E8748E5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77042EB0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1A28085D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6800A4C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9180943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2D7AC0B0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CD59408" w14:textId="77777777" w:rsidR="0070581A" w:rsidRPr="00B41ECB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9CABE1" w14:textId="77777777" w:rsidR="0070581A" w:rsidRPr="00FC1FD2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Türk dünyasının günümüzdeki şeklini almasında geçirdiği evrelerin anlaşıl</w:t>
            </w:r>
            <w:r w:rsidR="0023221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masını sağlamak, Çarlık Rusya’sı</w:t>
            </w:r>
            <w:r w:rsidRPr="00FC1FD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nın bu süreçteki rolünü anlamak, Türk tarihi için önemli bir merkez olan Türkistan’ın sosyal ve siyasi yapısını kavramak.</w:t>
            </w:r>
          </w:p>
        </w:tc>
      </w:tr>
      <w:tr w:rsidR="0070581A" w:rsidRPr="00B41ECB" w14:paraId="2F267DDE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93EF3C8" w14:textId="77777777" w:rsidR="0070581A" w:rsidRPr="00B41ECB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F1B234F" w14:textId="77777777" w:rsidR="0070581A" w:rsidRPr="00FC1FD2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Timurlu Devleti’nin yıkılmasından sonra Türkistan’da kurulan hanlıklar ele alınacaktır. Hanlıkların siyasi, sosyal, kültürel, ekonomik hayatı anlatılacak, Çarlık Rusya’sının Türkistan siyasetinde Türkistan Hanlıklarının rolü tartışılacaktır.</w:t>
            </w:r>
          </w:p>
        </w:tc>
      </w:tr>
    </w:tbl>
    <w:p w14:paraId="72B78443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6D9430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0559FDA6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8646DCB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FD4F03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570F73C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70581A" w:rsidRPr="00B41ECB" w14:paraId="433B0368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ED440D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4587EC3" w14:textId="77777777" w:rsidR="0070581A" w:rsidRPr="00FC1FD2" w:rsidRDefault="0070581A" w:rsidP="0070581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Sosyal bilimlere ilişkin bilgilerini tarih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verilere dayandırarak oluşturma.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203E917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B11E090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E0B98C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 D</w:t>
            </w:r>
          </w:p>
        </w:tc>
      </w:tr>
      <w:tr w:rsidR="0070581A" w:rsidRPr="00B41ECB" w14:paraId="7FA85DE6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FE7490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CA929A" w14:textId="77777777" w:rsidR="0070581A" w:rsidRPr="00FC1FD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366F311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F8793D6" w14:textId="77777777" w:rsidR="0070581A" w:rsidRPr="002F4E8A" w:rsidRDefault="0070581A" w:rsidP="00705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2, 10</w:t>
            </w:r>
          </w:p>
        </w:tc>
        <w:tc>
          <w:tcPr>
            <w:tcW w:w="1418" w:type="dxa"/>
            <w:shd w:val="clear" w:color="auto" w:fill="FFFFFF" w:themeFill="background1"/>
          </w:tcPr>
          <w:p w14:paraId="3F3F6F94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 F</w:t>
            </w:r>
          </w:p>
        </w:tc>
      </w:tr>
      <w:tr w:rsidR="0070581A" w:rsidRPr="00B41ECB" w14:paraId="29CE4103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273849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0A752E9" w14:textId="77777777" w:rsidR="0070581A" w:rsidRPr="00FC1FD2" w:rsidRDefault="0070581A" w:rsidP="0070581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Yaşama karşılaştırmalı bakabilme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E24A15D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4F5C34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11, 12, 13</w:t>
            </w:r>
          </w:p>
        </w:tc>
        <w:tc>
          <w:tcPr>
            <w:tcW w:w="1418" w:type="dxa"/>
            <w:shd w:val="clear" w:color="auto" w:fill="FFFFFF" w:themeFill="background1"/>
          </w:tcPr>
          <w:p w14:paraId="0591148E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0581A" w:rsidRPr="00B41ECB" w14:paraId="342C889B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A0D71F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D69A197" w14:textId="77777777" w:rsidR="0070581A" w:rsidRPr="00FC1FD2" w:rsidRDefault="0070581A" w:rsidP="0070581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C1FD2">
              <w:rPr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691C2F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6B1A81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</w:rPr>
              <w:t>2, 11, 12</w:t>
            </w:r>
          </w:p>
        </w:tc>
        <w:tc>
          <w:tcPr>
            <w:tcW w:w="1418" w:type="dxa"/>
            <w:shd w:val="clear" w:color="auto" w:fill="FFFFFF" w:themeFill="background1"/>
          </w:tcPr>
          <w:p w14:paraId="4EE4A220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D, E, F</w:t>
            </w:r>
          </w:p>
        </w:tc>
      </w:tr>
      <w:tr w:rsidR="0070581A" w:rsidRPr="00B41ECB" w14:paraId="2072BDB6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817A20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136F2F8" w14:textId="77777777" w:rsidR="0070581A" w:rsidRPr="00FC1FD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13E9A9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AF7E2DF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11, 12</w:t>
            </w:r>
          </w:p>
        </w:tc>
        <w:tc>
          <w:tcPr>
            <w:tcW w:w="1418" w:type="dxa"/>
            <w:shd w:val="clear" w:color="auto" w:fill="FFFFFF" w:themeFill="background1"/>
          </w:tcPr>
          <w:p w14:paraId="32C73CC2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D, G</w:t>
            </w:r>
          </w:p>
        </w:tc>
      </w:tr>
      <w:tr w:rsidR="0070581A" w:rsidRPr="00B41ECB" w14:paraId="7C00338D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E4C3C9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F37D99A" w14:textId="77777777" w:rsidR="0070581A" w:rsidRPr="00FC1FD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Temel kaynakları orijinal haliyle inceleme ve değerlendirme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A3ABDB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E04D243" w14:textId="77777777" w:rsidR="0070581A" w:rsidRDefault="0070581A" w:rsidP="0070581A">
            <w:pPr>
              <w:jc w:val="center"/>
            </w:pPr>
            <w:r>
              <w:rPr>
                <w:rFonts w:ascii="Times New Roman" w:hAnsi="Times New Roman" w:cs="Times New Roman"/>
              </w:rPr>
              <w:t>1, 2, 5, 15</w:t>
            </w:r>
          </w:p>
        </w:tc>
        <w:tc>
          <w:tcPr>
            <w:tcW w:w="1418" w:type="dxa"/>
            <w:shd w:val="clear" w:color="auto" w:fill="FFFFFF" w:themeFill="background1"/>
          </w:tcPr>
          <w:p w14:paraId="4A034F26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0581A" w:rsidRPr="00B41ECB" w14:paraId="67BACE3C" w14:textId="77777777" w:rsidTr="006F72C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C6A4C1" w14:textId="77777777" w:rsidR="0070581A" w:rsidRPr="00B41ECB" w:rsidRDefault="0070581A" w:rsidP="0070581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5AB55C2" w14:textId="77777777" w:rsidR="0070581A" w:rsidRPr="00FC1FD2" w:rsidRDefault="0070581A" w:rsidP="0070581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905BE8D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6C2794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371202" w14:textId="77777777" w:rsidR="0070581A" w:rsidRPr="005D197E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7058967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86C937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E1E84C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299709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824267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3A3D90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6D72910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91A602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B9A4C8E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77B569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773E1B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967E29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639F140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5F32CB34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AAA67ED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61C75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2A1393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DD19B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D03FE2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182FBE29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0EE5C9B0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A9EE470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CAE89B5" w14:textId="77777777" w:rsidR="005E44D3" w:rsidRPr="006A66E9" w:rsidRDefault="0070581A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Dersi alan öğrenciler için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hazırlanan </w:t>
            </w:r>
            <w:r w:rsidRPr="00FC1FD2">
              <w:rPr>
                <w:rFonts w:ascii="Times New Roman" w:hAnsi="Times New Roman" w:cs="Times New Roman"/>
                <w:iCs/>
                <w:sz w:val="20"/>
                <w:szCs w:val="20"/>
              </w:rPr>
              <w:t>ders notları internet üzerinden kullanıma sunulacaktır.</w:t>
            </w:r>
          </w:p>
        </w:tc>
      </w:tr>
      <w:tr w:rsidR="005E44D3" w:rsidRPr="00B41ECB" w14:paraId="55FA2498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0770BC1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0AA20A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A. Zeki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Velidi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Togan, Bugünkü Türkili Türkistan ve Yakın Tarihi, 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nderun Kitabevi, İstanbul 1981.</w:t>
            </w:r>
          </w:p>
          <w:p w14:paraId="3CF71294" w14:textId="77777777" w:rsidR="0070581A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Abdullah Gündoğdu,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Hive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Hanlığı Tarihi (</w:t>
            </w:r>
            <w:proofErr w:type="gram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Yadigar</w:t>
            </w:r>
            <w:proofErr w:type="gram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Şibanileri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Devri: 1512 – 1740), Ankara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Üniv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. Sosyal Bilimler Enstitüsü, Tarih Anabilim Dalı, Yayınlanmamış Doktora Tezi, Tez Dan.: Prof.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r. Mustafa Kafalı, Ankara 1995.</w:t>
            </w:r>
          </w:p>
          <w:p w14:paraId="6D909367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Avrasya’nın Sekiz Asrı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Çengizoğulları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ed. Hayrunnisa Alan, İlyas Kemaloğlu, Ötüken Yayınları, İstanbul.</w:t>
            </w:r>
          </w:p>
          <w:p w14:paraId="5E73B5E0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Hamid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Ziyayev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, Türkistan’da Rus Hakimiyetine Karşı Mücadele, Çev.: Ayhan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Çelikbay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, TTK Yayınları, Ankara 2007.</w:t>
            </w:r>
          </w:p>
          <w:p w14:paraId="18153C1A" w14:textId="77777777" w:rsidR="0070581A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Mehmet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Alpargu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, “Türkistan Hanlıkları”, Türkler, Ed.: Hasan Celal Güzel-Kemal Çiçek-Salim Koca, Yeni Türkiye Yayınları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 2002, c.8, s. 557-605.</w:t>
            </w:r>
          </w:p>
          <w:p w14:paraId="01AF703D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Mehmet Saray, Rus İşgali Devresinde Osmanlı Devleti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İle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Türkistan Hanlıkları Arasındaki Siyasi Münasebetler, TTK Yayınları, Ankara.</w:t>
            </w:r>
          </w:p>
          <w:p w14:paraId="42718FE1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Mirza Bala, “Buhara Hanlığı”, İA, MEB Yayınları, 5. Baskı, İstanbul 1979, c. 2, s. 768-771.</w:t>
            </w:r>
          </w:p>
          <w:p w14:paraId="19A97BAA" w14:textId="77777777" w:rsidR="0070581A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Mirza Haydar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Duğlat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, Tarih-i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Reşidî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, Türkçe Çeviri: Osman Karatay,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Selenge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Yayınları, İstanbul 2006.</w:t>
            </w:r>
          </w:p>
          <w:p w14:paraId="15F9F9D5" w14:textId="77777777" w:rsidR="0070581A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Muhammed Bilal Çelik,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Yarkend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Hanlığı’nın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Siyasi Tarihi, IQ Kültür Sanat Yayınları, </w:t>
            </w:r>
          </w:p>
          <w:p w14:paraId="31F22863" w14:textId="77777777" w:rsidR="0070581A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Murat Özkan,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Hanlığı,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Selenge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Yayınları, İstanbul.</w:t>
            </w:r>
          </w:p>
          <w:p w14:paraId="320426CC" w14:textId="77777777" w:rsidR="0070581A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Orhan Doğan-Aysel Erdoğan, Batı Türkistan Hanlıkları, Berikan Yayınları, Ankara 2017.</w:t>
            </w:r>
          </w:p>
          <w:p w14:paraId="645128DD" w14:textId="77777777" w:rsidR="0070581A" w:rsidRPr="00FC1FD2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Selim Serkan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Ükten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Buhara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Hanlığı’nın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Askerî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Teşkiltı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TTK Yayınları, Ankara.</w:t>
            </w:r>
          </w:p>
          <w:p w14:paraId="18998E70" w14:textId="77777777" w:rsidR="005E44D3" w:rsidRPr="006A66E9" w:rsidRDefault="0070581A" w:rsidP="0070581A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Üçler Bulduk,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Hokand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Hanlığı ve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İbret’in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>Fergana</w:t>
            </w:r>
            <w:proofErr w:type="spellEnd"/>
            <w:r w:rsidRPr="00FC1FD2">
              <w:rPr>
                <w:rFonts w:ascii="Times New Roman" w:hAnsi="Times New Roman" w:cs="Times New Roman"/>
                <w:sz w:val="20"/>
                <w:szCs w:val="20"/>
              </w:rPr>
              <w:t xml:space="preserve"> Tarihi, Berikan Yayınevi, Ankara 2006.</w:t>
            </w:r>
          </w:p>
        </w:tc>
      </w:tr>
      <w:tr w:rsidR="0070581A" w:rsidRPr="00B41ECB" w14:paraId="7E33785F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85AC71D" w14:textId="77777777" w:rsidR="0070581A" w:rsidRPr="00B41ECB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D9592F4" w14:textId="77777777" w:rsidR="0070581A" w:rsidRPr="003330EE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Projektör, bilgisayar, haritalar.</w:t>
            </w:r>
          </w:p>
        </w:tc>
      </w:tr>
    </w:tbl>
    <w:p w14:paraId="179DDDA2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7115A449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E4C52EA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70581A" w:rsidRPr="00B41ECB" w14:paraId="62DFEEE5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4C7715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E81567E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27A3">
              <w:rPr>
                <w:rFonts w:ascii="Times New Roman" w:hAnsi="Times New Roman" w:cs="Times New Roman"/>
                <w:sz w:val="20"/>
                <w:szCs w:val="20"/>
              </w:rPr>
              <w:t>Türkistan kavramı, bölgenin coğrafi konumu, siyasi-</w:t>
            </w:r>
            <w:proofErr w:type="spellStart"/>
            <w:r w:rsidRPr="003327A3">
              <w:rPr>
                <w:rFonts w:ascii="Times New Roman" w:hAnsi="Times New Roman" w:cs="Times New Roman"/>
                <w:sz w:val="20"/>
                <w:szCs w:val="20"/>
              </w:rPr>
              <w:t>sosyo</w:t>
            </w:r>
            <w:proofErr w:type="spellEnd"/>
            <w:r w:rsidRPr="003327A3">
              <w:rPr>
                <w:rFonts w:ascii="Times New Roman" w:hAnsi="Times New Roman" w:cs="Times New Roman"/>
                <w:sz w:val="20"/>
                <w:szCs w:val="20"/>
              </w:rPr>
              <w:t>-kültürel yapısı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XV ve XX. Yüzyıllar arası tarihî kaynakları</w:t>
            </w:r>
          </w:p>
        </w:tc>
      </w:tr>
      <w:tr w:rsidR="0070581A" w:rsidRPr="00B41ECB" w14:paraId="0055F6AD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DCC033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6C64BC8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Timurlu ve Altın Orda sonrasında Türkistan’ın durumu</w:t>
            </w:r>
          </w:p>
        </w:tc>
      </w:tr>
      <w:tr w:rsidR="0070581A" w:rsidRPr="00B41ECB" w14:paraId="587BB0F3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E4F51B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69BF7BB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Altın Orda bakiyesi hanlıkların Rus hâkimiyetine girişi</w:t>
            </w:r>
          </w:p>
        </w:tc>
      </w:tr>
      <w:tr w:rsidR="0070581A" w:rsidRPr="00B41ECB" w14:paraId="39371761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404966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94C8FD7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Buhara Hanlığı</w:t>
            </w:r>
            <w:r w:rsidRPr="00332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0581A" w:rsidRPr="00B41ECB" w14:paraId="06E87636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88A9C6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2E5D9FC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Buhara Hanlığı</w:t>
            </w:r>
          </w:p>
        </w:tc>
      </w:tr>
      <w:tr w:rsidR="0070581A" w:rsidRPr="00B41ECB" w14:paraId="25E1C9E0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0BAB0B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DAD8C08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7A3">
              <w:rPr>
                <w:rFonts w:ascii="Times New Roman" w:hAnsi="Times New Roman" w:cs="Times New Roman"/>
                <w:sz w:val="20"/>
                <w:szCs w:val="20"/>
              </w:rPr>
              <w:t>Hokand</w:t>
            </w:r>
            <w:proofErr w:type="spellEnd"/>
            <w:r w:rsidRPr="003327A3">
              <w:rPr>
                <w:rFonts w:ascii="Times New Roman" w:hAnsi="Times New Roman" w:cs="Times New Roman"/>
                <w:sz w:val="20"/>
                <w:szCs w:val="20"/>
              </w:rPr>
              <w:t xml:space="preserve"> (Kokan) Hanlığı</w:t>
            </w:r>
          </w:p>
        </w:tc>
      </w:tr>
      <w:tr w:rsidR="0070581A" w:rsidRPr="00B41ECB" w14:paraId="0C07EBCB" w14:textId="77777777" w:rsidTr="002A191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0A6E57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37E2E3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Hive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Hanlığı</w:t>
            </w:r>
          </w:p>
        </w:tc>
      </w:tr>
      <w:tr w:rsidR="001701C3" w:rsidRPr="00B41ECB" w14:paraId="75D3B34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6ED8F9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2AB0461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70581A" w:rsidRPr="00B41ECB" w14:paraId="33CBA63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90E9C2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3648EEB" w14:textId="77777777" w:rsidR="0070581A" w:rsidRPr="003327A3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Yarkend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Saidiye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Hanlığı ve Doğu Türkistan</w:t>
            </w:r>
          </w:p>
        </w:tc>
      </w:tr>
      <w:tr w:rsidR="0070581A" w:rsidRPr="00B41ECB" w14:paraId="226B9D0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B535F9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0E453B2" w14:textId="77777777" w:rsidR="0070581A" w:rsidRPr="003327A3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Rusya’nın Türkistan siyaseti</w:t>
            </w:r>
          </w:p>
        </w:tc>
      </w:tr>
      <w:tr w:rsidR="0070581A" w:rsidRPr="00B41ECB" w14:paraId="59927A8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739BFD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340437" w14:textId="77777777" w:rsidR="0070581A" w:rsidRPr="003327A3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Rusya’nın Türkistan’ı işgal dönemi</w:t>
            </w:r>
          </w:p>
        </w:tc>
      </w:tr>
      <w:tr w:rsidR="0070581A" w:rsidRPr="00B41ECB" w14:paraId="2F7FA7D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72C6D5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42D203" w14:textId="77777777" w:rsidR="0070581A" w:rsidRPr="003327A3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İngiltere ve Çin’in Türkistan siyaseti</w:t>
            </w:r>
          </w:p>
        </w:tc>
      </w:tr>
      <w:tr w:rsidR="0070581A" w:rsidRPr="00B41ECB" w14:paraId="691DEC12" w14:textId="77777777" w:rsidTr="007142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579CE8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F2B3F07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Türkistan devletlerinin millî mücadele dönemleri</w:t>
            </w:r>
          </w:p>
        </w:tc>
      </w:tr>
      <w:tr w:rsidR="0070581A" w:rsidRPr="00B41ECB" w14:paraId="106E9C2E" w14:textId="77777777" w:rsidTr="007142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6A8C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76247EF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1917 Rus ihtilali ve Sovyetlerin Türkistan’da hâkimiyet kurması</w:t>
            </w:r>
          </w:p>
        </w:tc>
      </w:tr>
      <w:tr w:rsidR="0070581A" w:rsidRPr="00B41ECB" w14:paraId="74DFCA08" w14:textId="77777777" w:rsidTr="0071425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6A4A07" w14:textId="77777777" w:rsidR="0070581A" w:rsidRPr="00B41ECB" w:rsidRDefault="0070581A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EA6ED05" w14:textId="77777777" w:rsidR="0070581A" w:rsidRPr="003327A3" w:rsidRDefault="0070581A" w:rsidP="00705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değerlendirmesi</w:t>
            </w:r>
          </w:p>
        </w:tc>
      </w:tr>
      <w:tr w:rsidR="009276CE" w:rsidRPr="00B41ECB" w14:paraId="079E77E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856805A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986E8D1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656A10C3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16A7D995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111E5C1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217851A6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4052F302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4941715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EA4DEE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6074F41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70581A" w:rsidRPr="00B41ECB" w14:paraId="6597296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FE10966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325B75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EB6356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4E86D3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70581A" w:rsidRPr="00B41ECB" w14:paraId="7AF0012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31CB367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1B65D6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1EA07A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FF4B14" w14:textId="17E15FBE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7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581A" w:rsidRPr="00B41ECB" w14:paraId="327420A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69FD0D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11DD688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BBEE16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A96AD4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0581A" w:rsidRPr="00B41ECB" w14:paraId="67C7227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14AF15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08D965E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CE508A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F4A767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513FE66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D82E9DA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252453D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36DDFF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EF5941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49ABE0F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B761A4A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CDB56D0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9E1972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42E083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46EE38E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1E29310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C30A826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AFA3C2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29F6CF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6873B5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C0A786C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8BA9408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CDFE14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9912D2" w14:textId="1B01042C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7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581A" w:rsidRPr="00B41ECB" w14:paraId="0964D79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A0E1202" w14:textId="77777777" w:rsidR="0070581A" w:rsidRPr="00A47FF2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8D59956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686470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E2019D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81A" w:rsidRPr="00B41ECB" w14:paraId="7A53E24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AEFFAF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93E23F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5B6687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790223" w14:textId="410B009F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7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0581A" w:rsidRPr="00B41ECB" w14:paraId="284376B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1D0819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CC9168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F31308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2DE1FE" w14:textId="19B0BFA8" w:rsidR="0070581A" w:rsidRDefault="00B70E72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0581A" w:rsidRPr="00B41ECB" w14:paraId="1360214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2DE8C0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Kaynak İncelemesi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46F646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62C42E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0CF001" w14:textId="400B6DFC" w:rsidR="0070581A" w:rsidRDefault="00B70E72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0581A" w:rsidRPr="00B41ECB" w14:paraId="20A8C2C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9EA064C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007976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407443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B92AB8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0581A" w:rsidRPr="00B41ECB" w14:paraId="756F134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5449EAA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87A1D8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58BD40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611BAA" w14:textId="0D5AAD54" w:rsidR="0070581A" w:rsidRPr="00BA47A8" w:rsidRDefault="00B70E72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0581A" w:rsidRPr="00B41ECB" w14:paraId="64C0A82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144B3A3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AC4A76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B146F8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FC511D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0581A" w:rsidRPr="00B41ECB" w14:paraId="62B694EE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FF486A" w14:textId="77777777" w:rsidR="0070581A" w:rsidRDefault="0070581A" w:rsidP="00705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89F475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40033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87A40" w14:textId="77777777" w:rsidR="0070581A" w:rsidRPr="00BA47A8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0581A" w:rsidRPr="00B41ECB" w14:paraId="63619A2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7C6AB2" w14:textId="77777777" w:rsidR="0070581A" w:rsidRPr="00A47FF2" w:rsidRDefault="0070581A" w:rsidP="007058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15E848" w14:textId="77777777" w:rsidR="0070581A" w:rsidRPr="00A47FF2" w:rsidRDefault="0070581A" w:rsidP="007058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7D0624" w14:textId="0CF274CD" w:rsidR="0070581A" w:rsidRPr="00124B45" w:rsidRDefault="00B70E72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70581A" w:rsidRPr="00B41ECB" w14:paraId="37593AA1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647702" w14:textId="77777777" w:rsidR="0070581A" w:rsidRPr="00A47FF2" w:rsidRDefault="0070581A" w:rsidP="007058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3364637" w14:textId="77777777" w:rsidR="0070581A" w:rsidRPr="00A47FF2" w:rsidRDefault="0070581A" w:rsidP="007058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30988D" w14:textId="615D1FEE" w:rsidR="0070581A" w:rsidRPr="00124B45" w:rsidRDefault="00B70E72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0581A" w:rsidRPr="00B41ECB" w14:paraId="3B2D26C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52B116B" w14:textId="77777777" w:rsidR="0070581A" w:rsidRPr="00A47FF2" w:rsidRDefault="0070581A" w:rsidP="007058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10483B66" w14:textId="77777777" w:rsidR="0070581A" w:rsidRPr="00A47FF2" w:rsidRDefault="0070581A" w:rsidP="007058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E1B5F8B" w14:textId="0544A4A3" w:rsidR="0070581A" w:rsidRPr="00124B45" w:rsidRDefault="00B70E72" w:rsidP="00705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4E353426" w14:textId="77777777" w:rsidR="00BD6EC0" w:rsidRDefault="00BD6EC0"/>
    <w:p w14:paraId="6A1E74D0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5E3C90E1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D7435B1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403C854E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48EEFD0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0A92E3DE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35C9235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CD2CA04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D9CDCA2" w14:textId="77777777" w:rsidR="00D84CC2" w:rsidRPr="00BA47A8" w:rsidRDefault="0070581A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84CC2" w:rsidRPr="00B41ECB" w14:paraId="0934CA30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05CCCFF" w14:textId="77777777" w:rsidR="00D84CC2" w:rsidRPr="00BA47A8" w:rsidRDefault="0070581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Sunum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330FBB4" w14:textId="77777777" w:rsidR="00D84CC2" w:rsidRPr="00BA47A8" w:rsidRDefault="0070581A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D84CC2" w:rsidRPr="00B41ECB" w14:paraId="092F8895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93D5237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087EA2C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3131F0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F97737F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036D841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282D3F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F9A8BFE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36F93C15" w14:textId="77777777" w:rsidR="00D84CC2" w:rsidRPr="00BA47A8" w:rsidRDefault="0070581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2A485BD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0095DA7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425AA3BD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4F8C45D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1603A8F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691FB87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696B386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7C04A86A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73B36A0B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44F82FFE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55F0D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70581A" w:rsidRPr="001701C3" w14:paraId="7B218D1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9BDDB93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39D825F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Tarih bilimi ile ilgili yeterli bilgi birikimi; bu alandaki kuramsal ve uygulamalı bilgileri edinme.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9F6CE6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0581A" w:rsidRPr="001701C3" w14:paraId="3FC5D77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12EADE1" w14:textId="77777777" w:rsidR="0070581A" w:rsidRPr="003B113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6D17AC4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Tarih biliminin yan disiplinleri ile ilgili bilgi edinimi. 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5F6581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0581A" w:rsidRPr="001701C3" w14:paraId="2544D2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3E79C4A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763953C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60C3D1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0581A" w:rsidRPr="001701C3" w14:paraId="17E597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B7EEF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1818FD5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77C5A2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0581A" w:rsidRPr="001701C3" w14:paraId="7C4D17D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DF5303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B807CC5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Alana ait kaynaklara ulaşılmasında yabancı dil etkinliğinin arttırılması.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3F73DF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0581A" w:rsidRPr="001701C3" w14:paraId="095906D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986740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5BDDB7D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bCs/>
                <w:sz w:val="18"/>
                <w:szCs w:val="18"/>
              </w:rPr>
              <w:t>Bireysel çalışma, d</w:t>
            </w: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9A310F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24C9857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766FE81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53E6366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77ECF0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6F894A2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211C446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EA3AB69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F3D042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51D9299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0EE42F0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F8AAE67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518E9F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581A" w:rsidRPr="001701C3" w14:paraId="1123887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31DC97F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8C7CABA" w14:textId="77777777" w:rsidR="0070581A" w:rsidRPr="001843AF" w:rsidRDefault="0070581A" w:rsidP="007058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B92740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0581A" w:rsidRPr="001701C3" w14:paraId="5FF793C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36D1EA" w14:textId="77777777" w:rsidR="0070581A" w:rsidRPr="00EC5DE1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11FB695" w14:textId="77777777" w:rsidR="0070581A" w:rsidRPr="001843AF" w:rsidRDefault="0070581A" w:rsidP="00705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43AF">
              <w:rPr>
                <w:rFonts w:ascii="Times New Roman" w:hAnsi="Times New Roman" w:cs="Times New Roman"/>
                <w:sz w:val="18"/>
                <w:szCs w:val="18"/>
              </w:rPr>
              <w:t xml:space="preserve">Eleştirel bakış açısının kazandırılması.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C2AEC" w14:textId="77777777" w:rsidR="0070581A" w:rsidRPr="009C149D" w:rsidRDefault="0070581A" w:rsidP="00705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5F0F27D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7EDE0D0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BD64E06" w14:textId="77777777" w:rsidR="00BF218E" w:rsidRPr="006E26AB" w:rsidRDefault="00BF218E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7C1A71" w14:textId="77777777" w:rsidR="00BF218E" w:rsidRPr="009C149D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78EF59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0BAFEE8E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1830DAA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70581A" w:rsidRPr="00B41ECB" w14:paraId="064254F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75F6F1C" w14:textId="77777777" w:rsidR="0070581A" w:rsidRPr="00CA0228" w:rsidRDefault="0070581A" w:rsidP="007058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33687D9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Oktay BERBER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E066147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Şeyda BÜYÜKCAN SAYILIR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5CECBA4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Yusuf AKBABA</w:t>
            </w: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9672D50" w14:textId="77777777" w:rsidR="0070581A" w:rsidRDefault="0070581A" w:rsidP="00705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14247814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9C362B9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7AF33D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7658B43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D9C6B5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4CEFF4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61F4199" w14:textId="77777777" w:rsidR="00165EC8" w:rsidRDefault="0070581A" w:rsidP="00CA0228">
      <w:pPr>
        <w:jc w:val="right"/>
      </w:pPr>
      <w:r>
        <w:t>10</w:t>
      </w:r>
      <w:r w:rsidR="00CA0228">
        <w:t>/</w:t>
      </w:r>
      <w:r w:rsidR="00067CC0">
        <w:t>0</w:t>
      </w:r>
      <w:r>
        <w:t>7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FE1ED" w14:textId="77777777" w:rsidR="005E5D1A" w:rsidRDefault="005E5D1A" w:rsidP="00B41ECB">
      <w:pPr>
        <w:spacing w:after="0" w:line="240" w:lineRule="auto"/>
      </w:pPr>
      <w:r>
        <w:separator/>
      </w:r>
    </w:p>
  </w:endnote>
  <w:endnote w:type="continuationSeparator" w:id="0">
    <w:p w14:paraId="4B328680" w14:textId="77777777" w:rsidR="005E5D1A" w:rsidRDefault="005E5D1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E897D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37ED5A7A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proofErr w:type="gramStart"/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>Sınav</w:t>
    </w:r>
    <w:proofErr w:type="gram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27B4D18A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0581A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7EBE5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0581A">
      <w:rPr>
        <w:sz w:val="20"/>
        <w:szCs w:val="20"/>
      </w:rPr>
      <w:t xml:space="preserve">TARİH </w:t>
    </w:r>
    <w:r w:rsidRPr="00CA0228">
      <w:rPr>
        <w:sz w:val="20"/>
        <w:szCs w:val="20"/>
      </w:rPr>
      <w:t xml:space="preserve">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45F49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0581A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20</w:t>
    </w:r>
    <w:r w:rsidR="0070581A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33655" w14:textId="77777777" w:rsidR="005E5D1A" w:rsidRDefault="005E5D1A" w:rsidP="00B41ECB">
      <w:pPr>
        <w:spacing w:after="0" w:line="240" w:lineRule="auto"/>
      </w:pPr>
      <w:r>
        <w:separator/>
      </w:r>
    </w:p>
  </w:footnote>
  <w:footnote w:type="continuationSeparator" w:id="0">
    <w:p w14:paraId="491C1A2A" w14:textId="77777777" w:rsidR="005E5D1A" w:rsidRDefault="005E5D1A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49141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3CAD9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40F70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844101">
    <w:abstractNumId w:val="4"/>
  </w:num>
  <w:num w:numId="2" w16cid:durableId="212540420">
    <w:abstractNumId w:val="1"/>
  </w:num>
  <w:num w:numId="3" w16cid:durableId="606424052">
    <w:abstractNumId w:val="0"/>
  </w:num>
  <w:num w:numId="4" w16cid:durableId="331220304">
    <w:abstractNumId w:val="5"/>
  </w:num>
  <w:num w:numId="5" w16cid:durableId="746266253">
    <w:abstractNumId w:val="7"/>
  </w:num>
  <w:num w:numId="6" w16cid:durableId="129246756">
    <w:abstractNumId w:val="2"/>
  </w:num>
  <w:num w:numId="7" w16cid:durableId="1089616634">
    <w:abstractNumId w:val="6"/>
  </w:num>
  <w:num w:numId="8" w16cid:durableId="947933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BA"/>
    <w:rsid w:val="00165EC8"/>
    <w:rsid w:val="001701C3"/>
    <w:rsid w:val="001831D8"/>
    <w:rsid w:val="001A110D"/>
    <w:rsid w:val="001A4A1A"/>
    <w:rsid w:val="001B148E"/>
    <w:rsid w:val="001C1EB9"/>
    <w:rsid w:val="001E6EE4"/>
    <w:rsid w:val="001F342A"/>
    <w:rsid w:val="0020506C"/>
    <w:rsid w:val="00214909"/>
    <w:rsid w:val="00231BE0"/>
    <w:rsid w:val="00232217"/>
    <w:rsid w:val="00285FA2"/>
    <w:rsid w:val="002C2A55"/>
    <w:rsid w:val="002C3897"/>
    <w:rsid w:val="002E1A0B"/>
    <w:rsid w:val="0030296F"/>
    <w:rsid w:val="00340AD4"/>
    <w:rsid w:val="00361C0A"/>
    <w:rsid w:val="003B1131"/>
    <w:rsid w:val="003B4992"/>
    <w:rsid w:val="003C3D6F"/>
    <w:rsid w:val="003E0233"/>
    <w:rsid w:val="003E403F"/>
    <w:rsid w:val="003E6960"/>
    <w:rsid w:val="00422B3B"/>
    <w:rsid w:val="00432EAA"/>
    <w:rsid w:val="004345A9"/>
    <w:rsid w:val="00445E92"/>
    <w:rsid w:val="004470D9"/>
    <w:rsid w:val="004A74FF"/>
    <w:rsid w:val="004A7722"/>
    <w:rsid w:val="004E6560"/>
    <w:rsid w:val="004F0E11"/>
    <w:rsid w:val="004F3940"/>
    <w:rsid w:val="005029A8"/>
    <w:rsid w:val="00524D3C"/>
    <w:rsid w:val="00526E32"/>
    <w:rsid w:val="00535CE8"/>
    <w:rsid w:val="00543FDF"/>
    <w:rsid w:val="00551C1F"/>
    <w:rsid w:val="0059689A"/>
    <w:rsid w:val="005A4903"/>
    <w:rsid w:val="005C4783"/>
    <w:rsid w:val="005C670B"/>
    <w:rsid w:val="005D197E"/>
    <w:rsid w:val="005E44D3"/>
    <w:rsid w:val="005E5D1A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0581A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30FCB"/>
    <w:rsid w:val="00B4077C"/>
    <w:rsid w:val="00B41ECB"/>
    <w:rsid w:val="00B54737"/>
    <w:rsid w:val="00B6240E"/>
    <w:rsid w:val="00B70E72"/>
    <w:rsid w:val="00B802FF"/>
    <w:rsid w:val="00B863A3"/>
    <w:rsid w:val="00B902F7"/>
    <w:rsid w:val="00BA44D3"/>
    <w:rsid w:val="00BA47A8"/>
    <w:rsid w:val="00BB6634"/>
    <w:rsid w:val="00BD6EC0"/>
    <w:rsid w:val="00BF218E"/>
    <w:rsid w:val="00C1680C"/>
    <w:rsid w:val="00C2415C"/>
    <w:rsid w:val="00C3420A"/>
    <w:rsid w:val="00C74B4A"/>
    <w:rsid w:val="00C778C8"/>
    <w:rsid w:val="00C85F81"/>
    <w:rsid w:val="00CA0228"/>
    <w:rsid w:val="00CB729A"/>
    <w:rsid w:val="00D17437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4A2D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376520"/>
    <w:rsid w:val="003C1C26"/>
    <w:rsid w:val="003E6960"/>
    <w:rsid w:val="003F636B"/>
    <w:rsid w:val="00423541"/>
    <w:rsid w:val="005359EC"/>
    <w:rsid w:val="00606B8F"/>
    <w:rsid w:val="00751E29"/>
    <w:rsid w:val="007F7C78"/>
    <w:rsid w:val="00845559"/>
    <w:rsid w:val="008733BB"/>
    <w:rsid w:val="008C464F"/>
    <w:rsid w:val="008D4621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BF31B8"/>
    <w:rsid w:val="00C76665"/>
    <w:rsid w:val="00CB5D80"/>
    <w:rsid w:val="00CB729A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76AE-6A75-4892-A8F8-096F78530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7</cp:revision>
  <cp:lastPrinted>2024-07-01T13:06:00Z</cp:lastPrinted>
  <dcterms:created xsi:type="dcterms:W3CDTF">2024-07-10T11:41:00Z</dcterms:created>
  <dcterms:modified xsi:type="dcterms:W3CDTF">2024-07-31T12:53:00Z</dcterms:modified>
</cp:coreProperties>
</file>